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Autorisation de conduire un véhicule à l'étranger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Maroc · Algérie · Tunisie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propriétaire du véhicule désigné ci-dessous, autorise le conducteur désigné ci-après à conduire ce véhicule hors de France, pour le trajet et les dates indiqués.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véhicule, le trajet et les dates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Immatriculation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Marque, modèle et numéro de série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Pays de destination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Date d'aller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Date de retour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Faites légaliser la signature en mairie</w:t>
      </w:r>
      <w:r>
        <w:rPr>
          <w:sz w:val="17"/>
        </w:rPr>
        <w:t xml:space="preserve"> — c'est gratuit, et plusieurs douanes l'exigent. Présentez-vous avec le document </w:t>
      </w:r>
      <w:r>
        <w:rPr>
          <w:b/>
          <w:sz w:val="17"/>
        </w:rPr>
        <w:t>non signé</w:t>
      </w:r>
      <w:r>
        <w:rPr>
          <w:sz w:val="17"/>
        </w:rPr>
        <w:t xml:space="preserve"> et votre pièce d'identité : la signature se fait devant l'agent. Emportez la carte grise originale et une assurance valable dans le pays.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propriétaire, à faire légaliser en mairie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1985 du code civil</w:t>
      </w:r>
      <w:r>
        <w:rPr>
          <w:color w:val="666666"/>
          <w:sz w:val="15"/>
        </w:rPr>
        <w:t xml:space="preserve"> — Le mandat peut être donné par acte authentique ou par acte sous seing privé, même par lettre. Il peut aussi être donné verbalement.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Autorisation de conduire un véhicule à l'étranger</dc:title>
  <dcterms:created>2026-01-01T00:00:00Z</dcterms:created>
  <dcterms:modified>2026-01-01T00:00:00Z</dcterms:modified>
</cp:coreProperties>
</file>